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EB8A9" w14:textId="77777777" w:rsidR="00C406CF" w:rsidRDefault="00C406CF"/>
    <w:p w14:paraId="77CF0CF3" w14:textId="77777777" w:rsidR="00FB078D" w:rsidRDefault="00FB078D"/>
    <w:p w14:paraId="5D30B326" w14:textId="77777777" w:rsidR="00FB078D" w:rsidRDefault="00FB078D"/>
    <w:tbl>
      <w:tblPr>
        <w:tblStyle w:val="TableGrid"/>
        <w:tblW w:w="0" w:type="auto"/>
        <w:tblLayout w:type="fixed"/>
        <w:tblLook w:val="04A0" w:firstRow="1" w:lastRow="0" w:firstColumn="1" w:lastColumn="0" w:noHBand="0" w:noVBand="1"/>
      </w:tblPr>
      <w:tblGrid>
        <w:gridCol w:w="3505"/>
        <w:gridCol w:w="900"/>
        <w:gridCol w:w="7200"/>
        <w:gridCol w:w="1345"/>
      </w:tblGrid>
      <w:tr w:rsidR="00FB078D" w:rsidRPr="00A8081A" w14:paraId="27717263" w14:textId="77777777" w:rsidTr="00FB078D">
        <w:trPr>
          <w:trHeight w:val="683"/>
        </w:trPr>
        <w:tc>
          <w:tcPr>
            <w:tcW w:w="3505" w:type="dxa"/>
          </w:tcPr>
          <w:p w14:paraId="30558FCC" w14:textId="77777777" w:rsidR="00FB078D" w:rsidRPr="00A8081A" w:rsidRDefault="00FB078D" w:rsidP="00302559">
            <w:pPr>
              <w:ind w:right="1905"/>
              <w:rPr>
                <w:rFonts w:ascii="Times New Roman" w:hAnsi="Times New Roman" w:cs="Times New Roman"/>
                <w:sz w:val="28"/>
                <w:szCs w:val="28"/>
              </w:rPr>
            </w:pPr>
            <w:bookmarkStart w:id="0" w:name="_GoBack" w:colFirst="0" w:colLast="3"/>
            <w:r w:rsidRPr="00A8081A">
              <w:rPr>
                <w:rFonts w:ascii="Times New Roman" w:hAnsi="Times New Roman" w:cs="Times New Roman"/>
                <w:sz w:val="28"/>
                <w:szCs w:val="28"/>
              </w:rPr>
              <w:t>Scholarship</w:t>
            </w:r>
          </w:p>
        </w:tc>
        <w:tc>
          <w:tcPr>
            <w:tcW w:w="900" w:type="dxa"/>
          </w:tcPr>
          <w:p w14:paraId="5D7A5A87" w14:textId="77777777" w:rsidR="00FB078D" w:rsidRPr="00A8081A" w:rsidRDefault="00FB078D" w:rsidP="00302559">
            <w:pPr>
              <w:ind w:left="-123" w:right="-152"/>
              <w:rPr>
                <w:rFonts w:ascii="Times New Roman" w:hAnsi="Times New Roman" w:cs="Times New Roman"/>
                <w:sz w:val="28"/>
                <w:szCs w:val="28"/>
              </w:rPr>
            </w:pPr>
            <w:r w:rsidRPr="00A8081A">
              <w:rPr>
                <w:rFonts w:ascii="Times New Roman" w:hAnsi="Times New Roman" w:cs="Times New Roman"/>
                <w:sz w:val="28"/>
                <w:szCs w:val="28"/>
              </w:rPr>
              <w:t>Due Date</w:t>
            </w:r>
          </w:p>
        </w:tc>
        <w:tc>
          <w:tcPr>
            <w:tcW w:w="7200" w:type="dxa"/>
          </w:tcPr>
          <w:p w14:paraId="39EFC995" w14:textId="77777777" w:rsidR="00FB078D" w:rsidRPr="00A8081A" w:rsidRDefault="00FB078D" w:rsidP="00302559">
            <w:pPr>
              <w:rPr>
                <w:rFonts w:ascii="Times New Roman" w:hAnsi="Times New Roman" w:cs="Times New Roman"/>
                <w:sz w:val="28"/>
                <w:szCs w:val="28"/>
              </w:rPr>
            </w:pPr>
            <w:r w:rsidRPr="00A8081A">
              <w:rPr>
                <w:rFonts w:ascii="Times New Roman" w:hAnsi="Times New Roman" w:cs="Times New Roman"/>
                <w:sz w:val="28"/>
                <w:szCs w:val="28"/>
              </w:rPr>
              <w:t>Requirements</w:t>
            </w:r>
          </w:p>
        </w:tc>
        <w:tc>
          <w:tcPr>
            <w:tcW w:w="1345" w:type="dxa"/>
          </w:tcPr>
          <w:p w14:paraId="3F15191E" w14:textId="77777777" w:rsidR="00FB078D" w:rsidRPr="00A8081A" w:rsidRDefault="00FB078D" w:rsidP="00302559">
            <w:pPr>
              <w:rPr>
                <w:rFonts w:ascii="Times New Roman" w:hAnsi="Times New Roman" w:cs="Times New Roman"/>
                <w:sz w:val="28"/>
                <w:szCs w:val="28"/>
              </w:rPr>
            </w:pPr>
            <w:r w:rsidRPr="00A8081A">
              <w:rPr>
                <w:rFonts w:ascii="Times New Roman" w:hAnsi="Times New Roman" w:cs="Times New Roman"/>
                <w:sz w:val="28"/>
                <w:szCs w:val="28"/>
              </w:rPr>
              <w:t>Amount</w:t>
            </w:r>
          </w:p>
        </w:tc>
      </w:tr>
      <w:bookmarkEnd w:id="0"/>
      <w:tr w:rsidR="00FB078D" w14:paraId="203C1857" w14:textId="77777777" w:rsidTr="00FB078D">
        <w:tc>
          <w:tcPr>
            <w:tcW w:w="3505" w:type="dxa"/>
          </w:tcPr>
          <w:p w14:paraId="463DF550" w14:textId="77777777" w:rsidR="00FB078D" w:rsidRPr="006E411B" w:rsidRDefault="00FB078D" w:rsidP="00302559">
            <w:pPr>
              <w:pStyle w:val="Heading2"/>
              <w:snapToGrid w:val="0"/>
              <w:ind w:left="-10" w:right="-5" w:firstLine="0"/>
              <w:rPr>
                <w:rFonts w:ascii="Arial" w:hAnsi="Arial" w:cs="Arial"/>
                <w:b/>
              </w:rPr>
            </w:pPr>
            <w:r w:rsidRPr="006E411B">
              <w:rPr>
                <w:rFonts w:ascii="Arial" w:hAnsi="Arial" w:cs="Arial"/>
                <w:b/>
              </w:rPr>
              <w:t>Aims Community College Scholarships</w:t>
            </w:r>
          </w:p>
          <w:p w14:paraId="51F8E47D" w14:textId="77777777" w:rsidR="00FB078D" w:rsidRPr="006E411B" w:rsidRDefault="00FB078D" w:rsidP="00302559">
            <w:pPr>
              <w:pStyle w:val="BodyText"/>
            </w:pPr>
          </w:p>
          <w:p w14:paraId="546274DD" w14:textId="77777777" w:rsidR="00FB078D" w:rsidRPr="00A8081A" w:rsidRDefault="00FB078D" w:rsidP="00302559">
            <w:pPr>
              <w:rPr>
                <w:rFonts w:ascii="Times New Roman" w:hAnsi="Times New Roman" w:cs="Times New Roman"/>
              </w:rPr>
            </w:pPr>
            <w:r w:rsidRPr="006E411B">
              <w:rPr>
                <w:rFonts w:ascii="Arial" w:hAnsi="Arial" w:cs="Arial"/>
                <w:sz w:val="20"/>
                <w:szCs w:val="20"/>
              </w:rPr>
              <w:t xml:space="preserve">Apply online at </w:t>
            </w:r>
            <w:hyperlink r:id="rId7" w:history="1">
              <w:r w:rsidRPr="006E411B">
                <w:rPr>
                  <w:rStyle w:val="Hyperlink"/>
                  <w:rFonts w:ascii="Arial" w:hAnsi="Arial" w:cs="Arial"/>
                </w:rPr>
                <w:t>www.aims.edu/student/finaid/scholarships</w:t>
              </w:r>
            </w:hyperlink>
          </w:p>
        </w:tc>
        <w:tc>
          <w:tcPr>
            <w:tcW w:w="900" w:type="dxa"/>
          </w:tcPr>
          <w:p w14:paraId="602A19E0" w14:textId="77777777" w:rsidR="00FB078D" w:rsidRPr="00A8081A" w:rsidRDefault="00FB078D" w:rsidP="00302559">
            <w:pPr>
              <w:ind w:right="-141"/>
              <w:rPr>
                <w:rFonts w:ascii="Times New Roman" w:hAnsi="Times New Roman" w:cs="Times New Roman"/>
              </w:rPr>
            </w:pPr>
            <w:r>
              <w:rPr>
                <w:rFonts w:ascii="Arial" w:hAnsi="Arial" w:cs="Arial"/>
                <w:sz w:val="18"/>
                <w:szCs w:val="18"/>
              </w:rPr>
              <w:t>Varies</w:t>
            </w:r>
          </w:p>
        </w:tc>
        <w:tc>
          <w:tcPr>
            <w:tcW w:w="7200" w:type="dxa"/>
          </w:tcPr>
          <w:p w14:paraId="4A2F8D2D" w14:textId="77777777" w:rsidR="00FB078D" w:rsidRDefault="00FB078D" w:rsidP="00FB078D">
            <w:pPr>
              <w:pStyle w:val="ListParagraph"/>
              <w:numPr>
                <w:ilvl w:val="0"/>
                <w:numId w:val="2"/>
              </w:numPr>
              <w:suppressAutoHyphens/>
              <w:snapToGrid w:val="0"/>
              <w:rPr>
                <w:rFonts w:ascii="Arial" w:hAnsi="Arial" w:cs="Arial"/>
                <w:sz w:val="18"/>
                <w:szCs w:val="18"/>
              </w:rPr>
            </w:pPr>
            <w:r w:rsidRPr="00D62D43">
              <w:rPr>
                <w:rFonts w:ascii="Arial" w:hAnsi="Arial" w:cs="Arial"/>
                <w:sz w:val="18"/>
                <w:szCs w:val="18"/>
              </w:rPr>
              <w:t>Attending Aims Community College</w:t>
            </w:r>
          </w:p>
          <w:p w14:paraId="1D47D948" w14:textId="77777777" w:rsidR="00FB078D" w:rsidRPr="00D62D43" w:rsidRDefault="00FB078D" w:rsidP="00FB078D">
            <w:pPr>
              <w:pStyle w:val="ListParagraph"/>
              <w:numPr>
                <w:ilvl w:val="0"/>
                <w:numId w:val="2"/>
              </w:numPr>
              <w:suppressAutoHyphens/>
              <w:snapToGrid w:val="0"/>
              <w:rPr>
                <w:rFonts w:ascii="Arial" w:hAnsi="Arial" w:cs="Arial"/>
                <w:sz w:val="18"/>
                <w:szCs w:val="18"/>
              </w:rPr>
            </w:pPr>
            <w:r w:rsidRPr="00D62D43">
              <w:rPr>
                <w:rFonts w:ascii="Arial" w:hAnsi="Arial" w:cs="Arial"/>
                <w:sz w:val="18"/>
                <w:szCs w:val="18"/>
              </w:rPr>
              <w:t>Variety of scholarships available for: Allied Health; Arts and Music; Automotive; Aviation; Business or business related; Criminal Justice; Education; Engineering; Fire Science/EMS; Media Studies; Science; Social Science; Welding; Community Service; Ethnic Minority Scholarship; First Generation; High School Seniors; Single Parent</w:t>
            </w:r>
          </w:p>
        </w:tc>
        <w:tc>
          <w:tcPr>
            <w:tcW w:w="1345" w:type="dxa"/>
          </w:tcPr>
          <w:p w14:paraId="68676224" w14:textId="77777777" w:rsidR="00FB078D" w:rsidRDefault="00FB078D" w:rsidP="00302559">
            <w:pPr>
              <w:snapToGrid w:val="0"/>
              <w:jc w:val="center"/>
              <w:rPr>
                <w:rFonts w:ascii="Arial" w:hAnsi="Arial" w:cs="Arial"/>
                <w:sz w:val="18"/>
                <w:szCs w:val="18"/>
              </w:rPr>
            </w:pPr>
            <w:r>
              <w:rPr>
                <w:rFonts w:ascii="Arial" w:hAnsi="Arial" w:cs="Arial"/>
                <w:sz w:val="18"/>
                <w:szCs w:val="18"/>
              </w:rPr>
              <w:t>Varies</w:t>
            </w:r>
          </w:p>
          <w:p w14:paraId="612CE7C0" w14:textId="77777777" w:rsidR="00FB078D" w:rsidRDefault="00FB078D" w:rsidP="00302559">
            <w:pPr>
              <w:snapToGrid w:val="0"/>
              <w:jc w:val="center"/>
              <w:rPr>
                <w:rFonts w:ascii="Arial" w:hAnsi="Arial" w:cs="Arial"/>
                <w:sz w:val="18"/>
                <w:szCs w:val="18"/>
              </w:rPr>
            </w:pPr>
          </w:p>
          <w:p w14:paraId="12C3A771" w14:textId="77777777" w:rsidR="00FB078D" w:rsidRDefault="00FB078D" w:rsidP="00302559">
            <w:pPr>
              <w:snapToGrid w:val="0"/>
              <w:jc w:val="center"/>
              <w:rPr>
                <w:rFonts w:ascii="Arial" w:hAnsi="Arial" w:cs="Arial"/>
                <w:sz w:val="18"/>
                <w:szCs w:val="18"/>
              </w:rPr>
            </w:pPr>
          </w:p>
          <w:p w14:paraId="76FB42BC" w14:textId="77777777" w:rsidR="00FB078D" w:rsidRDefault="00FB078D" w:rsidP="00302559">
            <w:pPr>
              <w:snapToGrid w:val="0"/>
            </w:pPr>
          </w:p>
        </w:tc>
      </w:tr>
      <w:tr w:rsidR="00FB078D" w14:paraId="60A97833" w14:textId="77777777" w:rsidTr="00FB078D">
        <w:tc>
          <w:tcPr>
            <w:tcW w:w="3505" w:type="dxa"/>
          </w:tcPr>
          <w:p w14:paraId="3C7E86C4" w14:textId="77777777" w:rsidR="00FB078D" w:rsidRPr="00A11C5E" w:rsidRDefault="00FB078D" w:rsidP="00302559">
            <w:pPr>
              <w:pStyle w:val="Heading2"/>
              <w:snapToGrid w:val="0"/>
              <w:ind w:left="-10" w:right="-5" w:firstLine="0"/>
              <w:rPr>
                <w:rFonts w:ascii="Arial" w:hAnsi="Arial" w:cs="Arial"/>
                <w:b/>
              </w:rPr>
            </w:pPr>
            <w:r w:rsidRPr="00A11C5E">
              <w:rPr>
                <w:rFonts w:ascii="Arial" w:hAnsi="Arial" w:cs="Arial"/>
                <w:b/>
              </w:rPr>
              <w:t>Alert Magazine</w:t>
            </w:r>
          </w:p>
          <w:p w14:paraId="5D04D9C7" w14:textId="77777777" w:rsidR="00FB078D" w:rsidRDefault="00FB078D" w:rsidP="00302559">
            <w:pPr>
              <w:pStyle w:val="Heading2"/>
              <w:ind w:left="-10" w:right="-5" w:firstLine="0"/>
              <w:rPr>
                <w:rFonts w:ascii="Arial" w:hAnsi="Arial" w:cs="Arial"/>
              </w:rPr>
            </w:pPr>
            <w:r>
              <w:rPr>
                <w:rFonts w:ascii="Arial" w:hAnsi="Arial" w:cs="Arial"/>
              </w:rPr>
              <w:t xml:space="preserve">Apply online at </w:t>
            </w:r>
            <w:hyperlink r:id="rId8" w:history="1">
              <w:r>
                <w:rPr>
                  <w:rStyle w:val="Hyperlink"/>
                  <w:rFonts w:ascii="Arial" w:hAnsi="Arial" w:cs="Arial"/>
                </w:rPr>
                <w:t>www.alertmagazine.org</w:t>
              </w:r>
            </w:hyperlink>
          </w:p>
          <w:p w14:paraId="1E239990" w14:textId="77777777" w:rsidR="00FB078D" w:rsidRPr="00A8081A" w:rsidRDefault="00FB078D" w:rsidP="00302559">
            <w:pPr>
              <w:rPr>
                <w:rFonts w:ascii="Times New Roman" w:hAnsi="Times New Roman" w:cs="Times New Roman"/>
              </w:rPr>
            </w:pPr>
          </w:p>
        </w:tc>
        <w:tc>
          <w:tcPr>
            <w:tcW w:w="900" w:type="dxa"/>
          </w:tcPr>
          <w:p w14:paraId="56C6DCDD" w14:textId="77777777" w:rsidR="00FB078D" w:rsidRDefault="00FB078D" w:rsidP="00302559">
            <w:pPr>
              <w:snapToGrid w:val="0"/>
              <w:jc w:val="center"/>
              <w:rPr>
                <w:rFonts w:ascii="Arial" w:hAnsi="Arial" w:cs="Arial"/>
                <w:sz w:val="18"/>
                <w:szCs w:val="18"/>
              </w:rPr>
            </w:pPr>
            <w:r>
              <w:rPr>
                <w:rFonts w:ascii="Arial" w:hAnsi="Arial" w:cs="Arial"/>
                <w:sz w:val="18"/>
                <w:szCs w:val="18"/>
              </w:rPr>
              <w:t>None</w:t>
            </w:r>
          </w:p>
        </w:tc>
        <w:tc>
          <w:tcPr>
            <w:tcW w:w="7200" w:type="dxa"/>
          </w:tcPr>
          <w:p w14:paraId="2613E2ED" w14:textId="77777777" w:rsidR="00FB078D" w:rsidRPr="00D62D43" w:rsidRDefault="00FB078D" w:rsidP="00FB078D">
            <w:pPr>
              <w:pStyle w:val="ListParagraph"/>
              <w:numPr>
                <w:ilvl w:val="0"/>
                <w:numId w:val="3"/>
              </w:numPr>
              <w:suppressAutoHyphens/>
              <w:snapToGrid w:val="0"/>
              <w:rPr>
                <w:rFonts w:ascii="Arial" w:hAnsi="Arial" w:cs="Arial"/>
                <w:sz w:val="18"/>
                <w:szCs w:val="18"/>
              </w:rPr>
            </w:pPr>
            <w:r w:rsidRPr="00D62D43">
              <w:rPr>
                <w:rFonts w:ascii="Arial" w:hAnsi="Arial" w:cs="Arial"/>
                <w:sz w:val="18"/>
                <w:szCs w:val="18"/>
              </w:rPr>
              <w:t>Graduating senior</w:t>
            </w:r>
          </w:p>
          <w:p w14:paraId="63F5735D" w14:textId="77777777" w:rsidR="00FB078D" w:rsidRPr="00D62D43" w:rsidRDefault="00FB078D" w:rsidP="00FB078D">
            <w:pPr>
              <w:pStyle w:val="ListParagraph"/>
              <w:numPr>
                <w:ilvl w:val="0"/>
                <w:numId w:val="3"/>
              </w:numPr>
              <w:suppressAutoHyphens/>
              <w:rPr>
                <w:rFonts w:ascii="Arial" w:hAnsi="Arial" w:cs="Arial"/>
                <w:sz w:val="18"/>
                <w:szCs w:val="18"/>
              </w:rPr>
            </w:pPr>
            <w:r w:rsidRPr="00D62D43">
              <w:rPr>
                <w:rFonts w:ascii="Arial" w:hAnsi="Arial" w:cs="Arial"/>
                <w:sz w:val="18"/>
                <w:szCs w:val="18"/>
              </w:rPr>
              <w:t>Minimum 2.5 GPA</w:t>
            </w:r>
          </w:p>
          <w:p w14:paraId="5A57ABBF" w14:textId="77777777" w:rsidR="00FB078D" w:rsidRPr="00D62D43" w:rsidRDefault="00FB078D" w:rsidP="00FB078D">
            <w:pPr>
              <w:pStyle w:val="ListParagraph"/>
              <w:numPr>
                <w:ilvl w:val="0"/>
                <w:numId w:val="3"/>
              </w:numPr>
              <w:suppressAutoHyphens/>
              <w:rPr>
                <w:rFonts w:ascii="Arial" w:hAnsi="Arial" w:cs="Arial"/>
                <w:sz w:val="18"/>
                <w:szCs w:val="18"/>
              </w:rPr>
            </w:pPr>
            <w:r w:rsidRPr="00D62D43">
              <w:rPr>
                <w:rFonts w:ascii="Arial" w:hAnsi="Arial" w:cs="Arial"/>
                <w:sz w:val="18"/>
                <w:szCs w:val="18"/>
              </w:rPr>
              <w:t>Plans to attend college after high school</w:t>
            </w:r>
          </w:p>
          <w:p w14:paraId="7064ACFA" w14:textId="77777777" w:rsidR="00FB078D" w:rsidRPr="00D62D43" w:rsidRDefault="00FB078D" w:rsidP="00FB078D">
            <w:pPr>
              <w:pStyle w:val="ListParagraph"/>
              <w:numPr>
                <w:ilvl w:val="0"/>
                <w:numId w:val="3"/>
              </w:numPr>
              <w:suppressAutoHyphens/>
              <w:rPr>
                <w:rFonts w:ascii="Arial" w:hAnsi="Arial" w:cs="Arial"/>
                <w:sz w:val="18"/>
                <w:szCs w:val="18"/>
              </w:rPr>
            </w:pPr>
            <w:r w:rsidRPr="00D62D43">
              <w:rPr>
                <w:rFonts w:ascii="Arial" w:hAnsi="Arial" w:cs="Arial"/>
                <w:sz w:val="18"/>
                <w:szCs w:val="18"/>
              </w:rPr>
              <w:t>600-1000 word essay about drug/alcohol abuse</w:t>
            </w:r>
          </w:p>
        </w:tc>
        <w:tc>
          <w:tcPr>
            <w:tcW w:w="1345" w:type="dxa"/>
          </w:tcPr>
          <w:p w14:paraId="614CF6EB" w14:textId="77777777" w:rsidR="00FB078D" w:rsidRDefault="00FB078D" w:rsidP="00302559">
            <w:pPr>
              <w:snapToGrid w:val="0"/>
              <w:jc w:val="center"/>
            </w:pPr>
            <w:r>
              <w:rPr>
                <w:rFonts w:ascii="Arial" w:hAnsi="Arial" w:cs="Arial"/>
                <w:sz w:val="18"/>
                <w:szCs w:val="18"/>
              </w:rPr>
              <w:t>$500</w:t>
            </w:r>
          </w:p>
        </w:tc>
      </w:tr>
      <w:tr w:rsidR="00FB078D" w14:paraId="3C08660D" w14:textId="77777777" w:rsidTr="00FB078D">
        <w:tc>
          <w:tcPr>
            <w:tcW w:w="3505" w:type="dxa"/>
          </w:tcPr>
          <w:p w14:paraId="60752CC5" w14:textId="77777777" w:rsidR="00FB078D" w:rsidRPr="00A11C5E" w:rsidRDefault="00FB078D" w:rsidP="00302559">
            <w:pPr>
              <w:pStyle w:val="NoSpacing"/>
              <w:snapToGrid w:val="0"/>
              <w:ind w:left="-10" w:right="-5"/>
              <w:rPr>
                <w:rFonts w:ascii="Arial" w:hAnsi="Arial" w:cs="Arial"/>
                <w:b/>
                <w:sz w:val="18"/>
                <w:szCs w:val="18"/>
              </w:rPr>
            </w:pPr>
            <w:r w:rsidRPr="00A11C5E">
              <w:rPr>
                <w:rFonts w:ascii="Arial" w:hAnsi="Arial" w:cs="Arial"/>
                <w:b/>
                <w:sz w:val="18"/>
                <w:szCs w:val="18"/>
              </w:rPr>
              <w:t>Army ROTC</w:t>
            </w:r>
          </w:p>
          <w:p w14:paraId="0A435F28" w14:textId="77777777" w:rsidR="00FB078D" w:rsidRDefault="00FB078D" w:rsidP="00302559">
            <w:pPr>
              <w:pStyle w:val="NoSpacing"/>
              <w:ind w:left="-10" w:right="-5"/>
              <w:rPr>
                <w:rFonts w:ascii="Arial" w:hAnsi="Arial" w:cs="Arial"/>
                <w:b/>
                <w:sz w:val="18"/>
                <w:szCs w:val="18"/>
              </w:rPr>
            </w:pPr>
            <w:r>
              <w:rPr>
                <w:rFonts w:ascii="Arial" w:hAnsi="Arial" w:cs="Arial"/>
                <w:sz w:val="18"/>
                <w:szCs w:val="18"/>
              </w:rPr>
              <w:t xml:space="preserve">Apply online at </w:t>
            </w:r>
            <w:hyperlink r:id="rId9" w:history="1">
              <w:r>
                <w:rPr>
                  <w:rStyle w:val="Hyperlink"/>
                  <w:rFonts w:ascii="Arial" w:hAnsi="Arial" w:cs="Arial"/>
                  <w:sz w:val="18"/>
                  <w:szCs w:val="18"/>
                </w:rPr>
                <w:t>www.goarmy.com/rotc</w:t>
              </w:r>
            </w:hyperlink>
          </w:p>
          <w:p w14:paraId="55A62FFC" w14:textId="77777777" w:rsidR="00FB078D" w:rsidRDefault="00FB078D" w:rsidP="00302559">
            <w:pPr>
              <w:pStyle w:val="NoSpacing"/>
              <w:ind w:left="-10" w:right="-5"/>
              <w:rPr>
                <w:rFonts w:ascii="Arial" w:hAnsi="Arial" w:cs="Arial"/>
                <w:b/>
                <w:sz w:val="18"/>
                <w:szCs w:val="18"/>
              </w:rPr>
            </w:pPr>
          </w:p>
        </w:tc>
        <w:tc>
          <w:tcPr>
            <w:tcW w:w="900" w:type="dxa"/>
          </w:tcPr>
          <w:p w14:paraId="638BC810" w14:textId="77777777" w:rsidR="00FB078D" w:rsidRDefault="00FB078D" w:rsidP="00302559">
            <w:pPr>
              <w:pStyle w:val="NoSpacing"/>
              <w:snapToGrid w:val="0"/>
              <w:jc w:val="center"/>
              <w:rPr>
                <w:rFonts w:ascii="Arial" w:hAnsi="Arial" w:cs="Arial"/>
                <w:color w:val="000000"/>
                <w:sz w:val="18"/>
                <w:szCs w:val="18"/>
              </w:rPr>
            </w:pPr>
            <w:r>
              <w:rPr>
                <w:rFonts w:ascii="Arial" w:hAnsi="Arial" w:cs="Arial"/>
                <w:sz w:val="18"/>
                <w:szCs w:val="18"/>
              </w:rPr>
              <w:t>Varies</w:t>
            </w:r>
          </w:p>
        </w:tc>
        <w:tc>
          <w:tcPr>
            <w:tcW w:w="7200" w:type="dxa"/>
          </w:tcPr>
          <w:p w14:paraId="0486EEC6" w14:textId="77777777" w:rsidR="00FB078D" w:rsidRDefault="00FB078D" w:rsidP="00FB078D">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Be a U.S. Citizen</w:t>
            </w:r>
          </w:p>
          <w:p w14:paraId="4782D70E" w14:textId="77777777" w:rsidR="00FB078D" w:rsidRDefault="00FB078D" w:rsidP="00FB078D">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Be between the ages of 17 and 26</w:t>
            </w:r>
          </w:p>
          <w:p w14:paraId="0181059D" w14:textId="77777777" w:rsidR="00FB078D" w:rsidRDefault="00FB078D" w:rsidP="00FB078D">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Have a high school GPA of at least 2.50</w:t>
            </w:r>
          </w:p>
          <w:p w14:paraId="4DC0FD20" w14:textId="77777777" w:rsidR="00FB078D" w:rsidRDefault="00FB078D" w:rsidP="00FB078D">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Have a high school diploma or equivalent</w:t>
            </w:r>
          </w:p>
          <w:p w14:paraId="7FBB8B17" w14:textId="77777777" w:rsidR="00FB078D" w:rsidRDefault="00FB078D" w:rsidP="00FB078D">
            <w:pPr>
              <w:pStyle w:val="BodyText"/>
              <w:numPr>
                <w:ilvl w:val="0"/>
                <w:numId w:val="4"/>
              </w:numPr>
              <w:snapToGrid w:val="0"/>
              <w:rPr>
                <w:color w:val="000000"/>
                <w:sz w:val="18"/>
              </w:rPr>
            </w:pPr>
            <w:r>
              <w:rPr>
                <w:rFonts w:ascii="Arial" w:hAnsi="Arial" w:cs="Arial"/>
                <w:color w:val="000000"/>
                <w:sz w:val="18"/>
                <w:szCs w:val="18"/>
              </w:rPr>
              <w:t>Score a minimum of 920 on the SAT (math/verbal) or 19 on the ACT (excluding the required writing test scores)</w:t>
            </w:r>
          </w:p>
          <w:p w14:paraId="58D3EE2F" w14:textId="77777777" w:rsidR="00FB078D" w:rsidRDefault="00FB078D" w:rsidP="00FB078D">
            <w:pPr>
              <w:pStyle w:val="BodyText"/>
              <w:numPr>
                <w:ilvl w:val="0"/>
                <w:numId w:val="4"/>
              </w:numPr>
              <w:snapToGrid w:val="0"/>
              <w:rPr>
                <w:rFonts w:ascii="Arial" w:hAnsi="Arial" w:cs="Arial"/>
                <w:color w:val="000000"/>
                <w:sz w:val="18"/>
                <w:szCs w:val="18"/>
              </w:rPr>
            </w:pPr>
            <w:r>
              <w:rPr>
                <w:color w:val="000000"/>
                <w:sz w:val="18"/>
              </w:rPr>
              <w:t>Meet physical standards</w:t>
            </w:r>
          </w:p>
          <w:p w14:paraId="55657297" w14:textId="77777777" w:rsidR="00FB078D" w:rsidRDefault="00FB078D" w:rsidP="00FB078D">
            <w:pPr>
              <w:pStyle w:val="BodyText"/>
              <w:numPr>
                <w:ilvl w:val="0"/>
                <w:numId w:val="4"/>
              </w:numPr>
              <w:snapToGrid w:val="0"/>
              <w:rPr>
                <w:rFonts w:ascii="Arial" w:hAnsi="Arial" w:cs="Arial"/>
                <w:sz w:val="18"/>
                <w:szCs w:val="18"/>
              </w:rPr>
            </w:pPr>
            <w:r>
              <w:rPr>
                <w:rFonts w:ascii="Arial" w:hAnsi="Arial" w:cs="Arial"/>
                <w:color w:val="000000"/>
                <w:sz w:val="18"/>
                <w:szCs w:val="18"/>
              </w:rPr>
              <w:t>Agree to accept a commission and serve in the Army on Active Duty or in a Reserve Component (Army Reserve or Army National Guard)</w:t>
            </w:r>
          </w:p>
        </w:tc>
        <w:tc>
          <w:tcPr>
            <w:tcW w:w="1345" w:type="dxa"/>
          </w:tcPr>
          <w:p w14:paraId="2FE9EBD0" w14:textId="77777777" w:rsidR="00FB078D" w:rsidRDefault="00FB078D" w:rsidP="00302559">
            <w:pPr>
              <w:pStyle w:val="NoSpacing"/>
              <w:snapToGrid w:val="0"/>
              <w:jc w:val="center"/>
            </w:pPr>
            <w:r>
              <w:rPr>
                <w:rFonts w:ascii="Arial" w:hAnsi="Arial" w:cs="Arial"/>
                <w:sz w:val="18"/>
                <w:szCs w:val="18"/>
              </w:rPr>
              <w:t>Varies</w:t>
            </w:r>
          </w:p>
        </w:tc>
      </w:tr>
      <w:tr w:rsidR="00FB078D" w14:paraId="71BE58EC" w14:textId="77777777" w:rsidTr="00FB078D">
        <w:tc>
          <w:tcPr>
            <w:tcW w:w="3505" w:type="dxa"/>
          </w:tcPr>
          <w:p w14:paraId="293FD23F" w14:textId="77777777" w:rsidR="00FB078D" w:rsidRDefault="00FB078D" w:rsidP="00302559">
            <w:pPr>
              <w:pStyle w:val="NoSpacing"/>
              <w:snapToGrid w:val="0"/>
              <w:ind w:left="-10" w:right="-5"/>
              <w:rPr>
                <w:rFonts w:ascii="Arial" w:hAnsi="Arial" w:cs="Arial"/>
                <w:sz w:val="18"/>
                <w:szCs w:val="18"/>
              </w:rPr>
            </w:pPr>
            <w:r>
              <w:rPr>
                <w:rFonts w:ascii="Arial" w:hAnsi="Arial" w:cs="Arial"/>
                <w:b/>
                <w:sz w:val="18"/>
                <w:szCs w:val="18"/>
              </w:rPr>
              <w:t>Boundless Opportunity Scholarship</w:t>
            </w:r>
          </w:p>
          <w:p w14:paraId="10718658" w14:textId="77777777" w:rsidR="00FB078D" w:rsidRDefault="00FB078D" w:rsidP="00302559">
            <w:pPr>
              <w:pStyle w:val="NoSpacing"/>
              <w:snapToGrid w:val="0"/>
              <w:ind w:left="-10" w:right="-5"/>
              <w:rPr>
                <w:rFonts w:ascii="Arial" w:hAnsi="Arial" w:cs="Arial"/>
                <w:sz w:val="18"/>
                <w:szCs w:val="18"/>
              </w:rPr>
            </w:pPr>
            <w:r>
              <w:rPr>
                <w:rFonts w:ascii="Arial" w:hAnsi="Arial" w:cs="Arial"/>
                <w:sz w:val="18"/>
                <w:szCs w:val="18"/>
              </w:rPr>
              <w:t xml:space="preserve">Information available at </w:t>
            </w:r>
            <w:hyperlink r:id="rId10" w:history="1">
              <w:r>
                <w:rPr>
                  <w:rStyle w:val="Hyperlink"/>
                  <w:rFonts w:ascii="Arial" w:hAnsi="Arial" w:cs="Arial"/>
                  <w:sz w:val="18"/>
                  <w:szCs w:val="18"/>
                </w:rPr>
                <w:t>www.danielsfund.org/boundless</w:t>
              </w:r>
            </w:hyperlink>
            <w:r>
              <w:rPr>
                <w:rFonts w:ascii="Arial" w:hAnsi="Arial" w:cs="Arial"/>
                <w:sz w:val="18"/>
                <w:szCs w:val="18"/>
              </w:rPr>
              <w:t xml:space="preserve"> </w:t>
            </w:r>
          </w:p>
        </w:tc>
        <w:tc>
          <w:tcPr>
            <w:tcW w:w="900" w:type="dxa"/>
          </w:tcPr>
          <w:p w14:paraId="6E3B8E12" w14:textId="77777777" w:rsidR="00FB078D" w:rsidRDefault="00FB078D" w:rsidP="00302559">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7DC639E7" w14:textId="77777777" w:rsidR="00FB078D" w:rsidRPr="00360C3A" w:rsidRDefault="00FB078D" w:rsidP="00FB078D">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Scholarships for adults entering/returning to college; GED recipients; foster care youth; juvenile justice youth; returning military; individuals pursuing EMT/paramedic training</w:t>
            </w:r>
          </w:p>
          <w:p w14:paraId="38A84C61" w14:textId="77777777" w:rsidR="00FB078D" w:rsidRPr="00360C3A" w:rsidRDefault="00FB078D" w:rsidP="00FB078D">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Scholarship is available at select 2- and 4-year colleges and universities in Colorado, New Mexico, Wyoming and Utah</w:t>
            </w:r>
          </w:p>
        </w:tc>
        <w:tc>
          <w:tcPr>
            <w:tcW w:w="1345" w:type="dxa"/>
          </w:tcPr>
          <w:p w14:paraId="2B86E9A6" w14:textId="77777777" w:rsidR="00FB078D" w:rsidRDefault="00FB078D" w:rsidP="00302559">
            <w:pPr>
              <w:pStyle w:val="NoSpacing"/>
              <w:snapToGrid w:val="0"/>
              <w:jc w:val="center"/>
            </w:pPr>
            <w:r>
              <w:rPr>
                <w:rFonts w:ascii="Arial" w:hAnsi="Arial" w:cs="Arial"/>
                <w:sz w:val="18"/>
                <w:szCs w:val="18"/>
              </w:rPr>
              <w:t>Varies</w:t>
            </w:r>
          </w:p>
        </w:tc>
      </w:tr>
      <w:tr w:rsidR="00FB078D" w14:paraId="3ADF11C7" w14:textId="77777777" w:rsidTr="00FB078D">
        <w:tc>
          <w:tcPr>
            <w:tcW w:w="3505" w:type="dxa"/>
          </w:tcPr>
          <w:p w14:paraId="2E664AD9" w14:textId="77777777" w:rsidR="00FB078D" w:rsidRDefault="00FB078D" w:rsidP="00302559">
            <w:pPr>
              <w:pStyle w:val="NoSpacing"/>
              <w:snapToGrid w:val="0"/>
              <w:ind w:left="-10" w:right="-5"/>
              <w:rPr>
                <w:rFonts w:ascii="Arial" w:hAnsi="Arial" w:cs="Arial"/>
                <w:sz w:val="18"/>
                <w:szCs w:val="18"/>
              </w:rPr>
            </w:pPr>
            <w:r>
              <w:rPr>
                <w:rFonts w:ascii="Arial" w:hAnsi="Arial" w:cs="Arial"/>
                <w:b/>
                <w:sz w:val="18"/>
                <w:szCs w:val="18"/>
              </w:rPr>
              <w:t>College Assistance Migrant Program (BUENO-CAMP)</w:t>
            </w:r>
          </w:p>
          <w:p w14:paraId="25523D14" w14:textId="77777777" w:rsidR="00FB078D" w:rsidRDefault="00FB078D" w:rsidP="00302559">
            <w:pPr>
              <w:pStyle w:val="NoSpacing"/>
              <w:ind w:left="-10" w:right="-5"/>
              <w:rPr>
                <w:rFonts w:ascii="Arial" w:hAnsi="Arial" w:cs="Arial"/>
                <w:sz w:val="18"/>
                <w:szCs w:val="18"/>
              </w:rPr>
            </w:pPr>
            <w:r>
              <w:rPr>
                <w:rFonts w:ascii="Arial" w:hAnsi="Arial" w:cs="Arial"/>
                <w:sz w:val="18"/>
                <w:szCs w:val="18"/>
              </w:rPr>
              <w:t xml:space="preserve">Apply online at </w:t>
            </w:r>
            <w:hyperlink r:id="rId11" w:history="1">
              <w:r>
                <w:rPr>
                  <w:rStyle w:val="Hyperlink"/>
                  <w:rFonts w:ascii="Arial" w:hAnsi="Arial" w:cs="Arial"/>
                  <w:sz w:val="18"/>
                  <w:szCs w:val="18"/>
                </w:rPr>
                <w:t>www.buenocamp.net</w:t>
              </w:r>
            </w:hyperlink>
          </w:p>
        </w:tc>
        <w:tc>
          <w:tcPr>
            <w:tcW w:w="900" w:type="dxa"/>
          </w:tcPr>
          <w:p w14:paraId="5EFDDE5D" w14:textId="77777777" w:rsidR="00FB078D" w:rsidRDefault="00FB078D" w:rsidP="00302559">
            <w:pPr>
              <w:pStyle w:val="NoSpacing"/>
              <w:snapToGrid w:val="0"/>
              <w:jc w:val="center"/>
              <w:rPr>
                <w:rFonts w:ascii="Arial" w:hAnsi="Arial" w:cs="Arial"/>
                <w:sz w:val="18"/>
                <w:szCs w:val="18"/>
              </w:rPr>
            </w:pPr>
            <w:r>
              <w:rPr>
                <w:rFonts w:ascii="Arial" w:hAnsi="Arial" w:cs="Arial"/>
                <w:sz w:val="18"/>
                <w:szCs w:val="18"/>
              </w:rPr>
              <w:t>First-come, first-served</w:t>
            </w:r>
          </w:p>
        </w:tc>
        <w:tc>
          <w:tcPr>
            <w:tcW w:w="7200" w:type="dxa"/>
          </w:tcPr>
          <w:p w14:paraId="4C48752B" w14:textId="77777777" w:rsidR="00FB078D" w:rsidRPr="00360C3A" w:rsidRDefault="00FB078D" w:rsidP="00FB078D">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Any migrant or seasonal employed agricultural worker or their immediate family</w:t>
            </w:r>
          </w:p>
          <w:p w14:paraId="12C3D53B" w14:textId="77777777" w:rsidR="00FB078D" w:rsidRPr="00360C3A" w:rsidRDefault="00FB078D" w:rsidP="00FB078D">
            <w:pPr>
              <w:pStyle w:val="ListParagraph"/>
              <w:numPr>
                <w:ilvl w:val="0"/>
                <w:numId w:val="5"/>
              </w:numPr>
              <w:suppressAutoHyphens/>
              <w:rPr>
                <w:rFonts w:ascii="Arial" w:hAnsi="Arial" w:cs="Arial"/>
                <w:sz w:val="18"/>
                <w:szCs w:val="18"/>
              </w:rPr>
            </w:pPr>
            <w:r w:rsidRPr="00360C3A">
              <w:rPr>
                <w:rFonts w:ascii="Arial" w:hAnsi="Arial" w:cs="Arial"/>
                <w:sz w:val="18"/>
                <w:szCs w:val="18"/>
              </w:rPr>
              <w:t>Must be full-time, first-year freshman with a permanent US residency</w:t>
            </w:r>
          </w:p>
          <w:p w14:paraId="7DD7ED68" w14:textId="77777777" w:rsidR="00FB078D" w:rsidRPr="00360C3A" w:rsidRDefault="00FB078D" w:rsidP="00FB078D">
            <w:pPr>
              <w:pStyle w:val="ListParagraph"/>
              <w:numPr>
                <w:ilvl w:val="0"/>
                <w:numId w:val="5"/>
              </w:numPr>
              <w:suppressAutoHyphens/>
              <w:rPr>
                <w:rFonts w:ascii="Arial" w:hAnsi="Arial" w:cs="Arial"/>
                <w:sz w:val="18"/>
                <w:szCs w:val="18"/>
              </w:rPr>
            </w:pPr>
            <w:r w:rsidRPr="00360C3A">
              <w:rPr>
                <w:rFonts w:ascii="Arial" w:hAnsi="Arial" w:cs="Arial"/>
                <w:sz w:val="18"/>
                <w:szCs w:val="18"/>
              </w:rPr>
              <w:t>Available at Aims Community College and University of Colorado at Boulder</w:t>
            </w:r>
          </w:p>
        </w:tc>
        <w:tc>
          <w:tcPr>
            <w:tcW w:w="1345" w:type="dxa"/>
          </w:tcPr>
          <w:p w14:paraId="5FBB98BA" w14:textId="77777777" w:rsidR="00FB078D" w:rsidRDefault="00FB078D" w:rsidP="00302559">
            <w:pPr>
              <w:pStyle w:val="NoSpacing"/>
              <w:snapToGrid w:val="0"/>
              <w:jc w:val="center"/>
            </w:pPr>
            <w:r>
              <w:rPr>
                <w:rFonts w:ascii="Arial" w:hAnsi="Arial" w:cs="Arial"/>
                <w:sz w:val="18"/>
                <w:szCs w:val="18"/>
              </w:rPr>
              <w:t>Tuition, books &amp; fees</w:t>
            </w:r>
          </w:p>
        </w:tc>
      </w:tr>
      <w:tr w:rsidR="00FB078D" w14:paraId="2AAD30CE" w14:textId="77777777" w:rsidTr="00FB078D">
        <w:tc>
          <w:tcPr>
            <w:tcW w:w="3505" w:type="dxa"/>
          </w:tcPr>
          <w:p w14:paraId="1AB9E2F3" w14:textId="77777777" w:rsidR="00FB078D" w:rsidRDefault="00FB078D" w:rsidP="00302559">
            <w:pPr>
              <w:pStyle w:val="NoSpacing"/>
              <w:snapToGrid w:val="0"/>
              <w:ind w:left="-10" w:right="-5"/>
              <w:rPr>
                <w:rFonts w:ascii="Arial" w:hAnsi="Arial" w:cs="Arial"/>
                <w:sz w:val="18"/>
                <w:szCs w:val="18"/>
              </w:rPr>
            </w:pPr>
            <w:r>
              <w:rPr>
                <w:rFonts w:ascii="Arial" w:hAnsi="Arial" w:cs="Arial"/>
                <w:b/>
                <w:sz w:val="18"/>
                <w:szCs w:val="18"/>
              </w:rPr>
              <w:t>Geneseo Migrant Center Scholarships</w:t>
            </w:r>
          </w:p>
          <w:p w14:paraId="68444E14" w14:textId="77777777" w:rsidR="00FB078D" w:rsidRDefault="00FB078D" w:rsidP="00302559">
            <w:pPr>
              <w:pStyle w:val="NoSpacing"/>
              <w:ind w:left="-10" w:right="-5"/>
              <w:rPr>
                <w:rFonts w:ascii="Arial" w:hAnsi="Arial" w:cs="Arial"/>
                <w:sz w:val="18"/>
                <w:szCs w:val="18"/>
              </w:rPr>
            </w:pPr>
            <w:r>
              <w:rPr>
                <w:rFonts w:ascii="Arial" w:hAnsi="Arial" w:cs="Arial"/>
                <w:sz w:val="18"/>
                <w:szCs w:val="18"/>
              </w:rPr>
              <w:t xml:space="preserve">Apply online at </w:t>
            </w:r>
            <w:hyperlink r:id="rId12" w:history="1">
              <w:r>
                <w:rPr>
                  <w:rStyle w:val="Hyperlink"/>
                  <w:rFonts w:ascii="Arial" w:hAnsi="Arial" w:cs="Arial"/>
                  <w:sz w:val="18"/>
                  <w:szCs w:val="18"/>
                </w:rPr>
                <w:t>www.migrant.net</w:t>
              </w:r>
            </w:hyperlink>
          </w:p>
        </w:tc>
        <w:tc>
          <w:tcPr>
            <w:tcW w:w="900" w:type="dxa"/>
          </w:tcPr>
          <w:p w14:paraId="1F745240" w14:textId="77777777" w:rsidR="00FB078D" w:rsidRDefault="00FB078D" w:rsidP="00302559">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4C8413D3" w14:textId="77777777" w:rsidR="00FB078D" w:rsidRPr="00360C3A" w:rsidRDefault="00FB078D" w:rsidP="00FB078D">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A variety of scholarships to offer financial assistance to migrant students who want to further their education</w:t>
            </w:r>
          </w:p>
          <w:p w14:paraId="01F976CC" w14:textId="77777777" w:rsidR="00FB078D" w:rsidRPr="00360C3A" w:rsidRDefault="00FB078D" w:rsidP="00FB078D">
            <w:pPr>
              <w:pStyle w:val="ListParagraph"/>
              <w:numPr>
                <w:ilvl w:val="0"/>
                <w:numId w:val="5"/>
              </w:numPr>
              <w:suppressAutoHyphens/>
              <w:rPr>
                <w:rFonts w:ascii="Arial" w:hAnsi="Arial" w:cs="Arial"/>
                <w:sz w:val="18"/>
                <w:szCs w:val="18"/>
              </w:rPr>
            </w:pPr>
            <w:r w:rsidRPr="00360C3A">
              <w:rPr>
                <w:rFonts w:ascii="Arial" w:hAnsi="Arial" w:cs="Arial"/>
                <w:sz w:val="18"/>
                <w:szCs w:val="18"/>
              </w:rPr>
              <w:t>See website for details on individual scholarships</w:t>
            </w:r>
          </w:p>
        </w:tc>
        <w:tc>
          <w:tcPr>
            <w:tcW w:w="1345" w:type="dxa"/>
          </w:tcPr>
          <w:p w14:paraId="5A4F2E39" w14:textId="77777777" w:rsidR="00FB078D" w:rsidRDefault="00FB078D" w:rsidP="00302559">
            <w:pPr>
              <w:pStyle w:val="NoSpacing"/>
              <w:snapToGrid w:val="0"/>
              <w:jc w:val="center"/>
            </w:pPr>
            <w:r>
              <w:rPr>
                <w:rFonts w:ascii="Arial" w:hAnsi="Arial" w:cs="Arial"/>
                <w:sz w:val="18"/>
                <w:szCs w:val="18"/>
              </w:rPr>
              <w:t>Varies</w:t>
            </w:r>
          </w:p>
        </w:tc>
      </w:tr>
      <w:tr w:rsidR="00FB078D" w14:paraId="2BB27918" w14:textId="77777777" w:rsidTr="00FB078D">
        <w:tc>
          <w:tcPr>
            <w:tcW w:w="3505" w:type="dxa"/>
          </w:tcPr>
          <w:p w14:paraId="51360F20" w14:textId="77777777" w:rsidR="00FB078D" w:rsidRDefault="00FB078D" w:rsidP="00302559">
            <w:pPr>
              <w:pStyle w:val="NoSpacing"/>
              <w:snapToGrid w:val="0"/>
              <w:ind w:left="-10" w:right="-5"/>
              <w:rPr>
                <w:rFonts w:ascii="Arial" w:hAnsi="Arial" w:cs="Arial"/>
                <w:i/>
                <w:iCs/>
                <w:sz w:val="18"/>
                <w:szCs w:val="18"/>
              </w:rPr>
            </w:pPr>
            <w:r>
              <w:rPr>
                <w:rFonts w:ascii="Arial" w:hAnsi="Arial" w:cs="Arial"/>
                <w:b/>
                <w:sz w:val="18"/>
                <w:szCs w:val="18"/>
              </w:rPr>
              <w:t xml:space="preserve">IBMC Presidential High School Scholarship </w:t>
            </w:r>
          </w:p>
          <w:p w14:paraId="21EF129F" w14:textId="77777777" w:rsidR="00FB078D" w:rsidRDefault="00FB078D" w:rsidP="00302559">
            <w:pPr>
              <w:pStyle w:val="NoSpacing"/>
              <w:snapToGrid w:val="0"/>
              <w:ind w:left="-10" w:right="-5"/>
              <w:rPr>
                <w:rFonts w:ascii="Arial" w:hAnsi="Arial" w:cs="Arial"/>
                <w:sz w:val="18"/>
                <w:szCs w:val="18"/>
              </w:rPr>
            </w:pPr>
            <w:r>
              <w:rPr>
                <w:rFonts w:ascii="Arial" w:hAnsi="Arial" w:cs="Arial"/>
                <w:i/>
                <w:iCs/>
                <w:sz w:val="18"/>
                <w:szCs w:val="18"/>
              </w:rPr>
              <w:lastRenderedPageBreak/>
              <w:t>*Must be nominated by high school counselor. See the counselors for more information.</w:t>
            </w:r>
          </w:p>
        </w:tc>
        <w:tc>
          <w:tcPr>
            <w:tcW w:w="900" w:type="dxa"/>
          </w:tcPr>
          <w:p w14:paraId="6BAA28FD" w14:textId="77777777" w:rsidR="00FB078D" w:rsidRDefault="00FB078D" w:rsidP="00302559">
            <w:pPr>
              <w:pStyle w:val="NoSpacing"/>
              <w:snapToGrid w:val="0"/>
              <w:jc w:val="center"/>
              <w:rPr>
                <w:rFonts w:ascii="Arial" w:hAnsi="Arial" w:cs="Arial"/>
                <w:sz w:val="18"/>
                <w:szCs w:val="18"/>
              </w:rPr>
            </w:pPr>
            <w:r>
              <w:rPr>
                <w:rFonts w:ascii="Arial" w:hAnsi="Arial" w:cs="Arial"/>
                <w:sz w:val="18"/>
                <w:szCs w:val="18"/>
              </w:rPr>
              <w:lastRenderedPageBreak/>
              <w:t>15th of each month</w:t>
            </w:r>
          </w:p>
        </w:tc>
        <w:tc>
          <w:tcPr>
            <w:tcW w:w="7200" w:type="dxa"/>
          </w:tcPr>
          <w:p w14:paraId="79F359D5" w14:textId="77777777" w:rsidR="00FB078D" w:rsidRPr="00F21503" w:rsidRDefault="00FB078D" w:rsidP="00FB078D">
            <w:pPr>
              <w:pStyle w:val="ListParagraph"/>
              <w:numPr>
                <w:ilvl w:val="0"/>
                <w:numId w:val="6"/>
              </w:numPr>
              <w:suppressAutoHyphens/>
              <w:snapToGrid w:val="0"/>
              <w:rPr>
                <w:rFonts w:ascii="Arial" w:hAnsi="Arial" w:cs="Arial"/>
                <w:sz w:val="18"/>
                <w:szCs w:val="18"/>
              </w:rPr>
            </w:pPr>
            <w:r w:rsidRPr="00F21503">
              <w:rPr>
                <w:rFonts w:ascii="Arial" w:hAnsi="Arial" w:cs="Arial"/>
                <w:sz w:val="18"/>
                <w:szCs w:val="18"/>
              </w:rPr>
              <w:t>Senior, intending to pursue training at IBMC</w:t>
            </w:r>
          </w:p>
          <w:p w14:paraId="07CA3E30" w14:textId="77777777" w:rsidR="00FB078D" w:rsidRPr="00F21503" w:rsidRDefault="00FB078D" w:rsidP="00FB078D">
            <w:pPr>
              <w:pStyle w:val="ListParagraph"/>
              <w:numPr>
                <w:ilvl w:val="0"/>
                <w:numId w:val="6"/>
              </w:numPr>
              <w:suppressAutoHyphens/>
              <w:rPr>
                <w:rFonts w:ascii="Arial" w:hAnsi="Arial" w:cs="Arial"/>
                <w:sz w:val="18"/>
                <w:szCs w:val="18"/>
              </w:rPr>
            </w:pPr>
            <w:r w:rsidRPr="00F21503">
              <w:rPr>
                <w:rFonts w:ascii="Arial" w:hAnsi="Arial" w:cs="Arial"/>
                <w:sz w:val="18"/>
                <w:szCs w:val="18"/>
              </w:rPr>
              <w:t>2.5 GPA for junior and senior years</w:t>
            </w:r>
          </w:p>
          <w:p w14:paraId="74C06A03" w14:textId="77777777" w:rsidR="00FB078D" w:rsidRPr="00F21503" w:rsidRDefault="00FB078D" w:rsidP="00FB078D">
            <w:pPr>
              <w:pStyle w:val="ListParagraph"/>
              <w:numPr>
                <w:ilvl w:val="0"/>
                <w:numId w:val="6"/>
              </w:numPr>
              <w:suppressAutoHyphens/>
              <w:rPr>
                <w:rFonts w:ascii="Arial" w:hAnsi="Arial" w:cs="Arial"/>
                <w:sz w:val="18"/>
                <w:szCs w:val="18"/>
              </w:rPr>
            </w:pPr>
            <w:r w:rsidRPr="00F21503">
              <w:rPr>
                <w:rFonts w:ascii="Arial" w:hAnsi="Arial" w:cs="Arial"/>
                <w:sz w:val="18"/>
                <w:szCs w:val="18"/>
              </w:rPr>
              <w:t>Financial need</w:t>
            </w:r>
          </w:p>
          <w:p w14:paraId="14AFE63C" w14:textId="77777777" w:rsidR="00FB078D" w:rsidRPr="00F21503" w:rsidRDefault="00FB078D" w:rsidP="00FB078D">
            <w:pPr>
              <w:pStyle w:val="ListParagraph"/>
              <w:numPr>
                <w:ilvl w:val="0"/>
                <w:numId w:val="6"/>
              </w:numPr>
              <w:suppressAutoHyphens/>
              <w:rPr>
                <w:rFonts w:ascii="Arial" w:hAnsi="Arial" w:cs="Arial"/>
                <w:sz w:val="18"/>
                <w:szCs w:val="18"/>
              </w:rPr>
            </w:pPr>
            <w:r w:rsidRPr="00F21503">
              <w:rPr>
                <w:rFonts w:ascii="Arial" w:hAnsi="Arial" w:cs="Arial"/>
                <w:sz w:val="18"/>
                <w:szCs w:val="18"/>
              </w:rPr>
              <w:t>Ability to work well with others</w:t>
            </w:r>
          </w:p>
          <w:p w14:paraId="3B204A10" w14:textId="77777777" w:rsidR="00FB078D" w:rsidRPr="00F21503" w:rsidRDefault="00FB078D" w:rsidP="00FB078D">
            <w:pPr>
              <w:pStyle w:val="ListParagraph"/>
              <w:numPr>
                <w:ilvl w:val="0"/>
                <w:numId w:val="6"/>
              </w:numPr>
              <w:suppressAutoHyphens/>
              <w:rPr>
                <w:rFonts w:ascii="Arial" w:hAnsi="Arial" w:cs="Arial"/>
                <w:sz w:val="18"/>
                <w:szCs w:val="18"/>
              </w:rPr>
            </w:pPr>
            <w:r w:rsidRPr="00F21503">
              <w:rPr>
                <w:rFonts w:ascii="Arial" w:hAnsi="Arial" w:cs="Arial"/>
                <w:sz w:val="18"/>
                <w:szCs w:val="18"/>
              </w:rPr>
              <w:lastRenderedPageBreak/>
              <w:t>Good attendance for junior and senior years</w:t>
            </w:r>
          </w:p>
        </w:tc>
        <w:tc>
          <w:tcPr>
            <w:tcW w:w="1345" w:type="dxa"/>
          </w:tcPr>
          <w:p w14:paraId="60C61F7A" w14:textId="77777777" w:rsidR="00FB078D" w:rsidRDefault="00FB078D" w:rsidP="00302559">
            <w:pPr>
              <w:pStyle w:val="NoSpacing"/>
              <w:snapToGrid w:val="0"/>
              <w:jc w:val="center"/>
            </w:pPr>
            <w:r>
              <w:rPr>
                <w:rFonts w:ascii="Arial" w:hAnsi="Arial" w:cs="Arial"/>
                <w:sz w:val="18"/>
                <w:szCs w:val="18"/>
              </w:rPr>
              <w:lastRenderedPageBreak/>
              <w:t>$1,000 and $1,500</w:t>
            </w:r>
          </w:p>
        </w:tc>
      </w:tr>
      <w:tr w:rsidR="00FB078D" w14:paraId="06444850" w14:textId="77777777" w:rsidTr="00FB078D">
        <w:tc>
          <w:tcPr>
            <w:tcW w:w="3505" w:type="dxa"/>
          </w:tcPr>
          <w:p w14:paraId="78DC452A" w14:textId="77777777" w:rsidR="00FB078D" w:rsidRDefault="00FB078D" w:rsidP="00302559">
            <w:pPr>
              <w:pStyle w:val="NoSpacing"/>
              <w:snapToGrid w:val="0"/>
              <w:ind w:left="-10" w:right="-5"/>
              <w:rPr>
                <w:rFonts w:ascii="Arial" w:hAnsi="Arial" w:cs="Arial"/>
                <w:sz w:val="18"/>
                <w:szCs w:val="18"/>
              </w:rPr>
            </w:pPr>
            <w:r>
              <w:rPr>
                <w:rFonts w:ascii="Arial" w:hAnsi="Arial" w:cs="Arial"/>
                <w:b/>
                <w:sz w:val="18"/>
                <w:szCs w:val="18"/>
              </w:rPr>
              <w:lastRenderedPageBreak/>
              <w:t>La Raza Youth Scholarships</w:t>
            </w:r>
          </w:p>
          <w:p w14:paraId="355645FC" w14:textId="77777777" w:rsidR="00FB078D" w:rsidRDefault="00FB078D" w:rsidP="00302559">
            <w:pPr>
              <w:pStyle w:val="NoSpacing"/>
              <w:ind w:left="-10" w:right="-5"/>
              <w:rPr>
                <w:rFonts w:ascii="Arial" w:hAnsi="Arial" w:cs="Arial"/>
                <w:b/>
                <w:sz w:val="18"/>
                <w:szCs w:val="18"/>
              </w:rPr>
            </w:pPr>
            <w:r>
              <w:rPr>
                <w:rFonts w:ascii="Arial" w:hAnsi="Arial" w:cs="Arial"/>
                <w:sz w:val="18"/>
                <w:szCs w:val="18"/>
              </w:rPr>
              <w:t>Apply online at</w:t>
            </w:r>
            <w:r>
              <w:rPr>
                <w:rFonts w:ascii="Arial" w:hAnsi="Arial" w:cs="Arial"/>
                <w:b/>
                <w:sz w:val="18"/>
                <w:szCs w:val="18"/>
              </w:rPr>
              <w:t xml:space="preserve"> </w:t>
            </w:r>
            <w:hyperlink r:id="rId13" w:history="1">
              <w:r>
                <w:rPr>
                  <w:rStyle w:val="Hyperlink"/>
                  <w:rFonts w:ascii="Arial" w:hAnsi="Arial" w:cs="Arial"/>
                  <w:sz w:val="18"/>
                  <w:szCs w:val="18"/>
                </w:rPr>
                <w:t>www.larazayouth.org/scholarships</w:t>
              </w:r>
            </w:hyperlink>
          </w:p>
          <w:p w14:paraId="49C79369" w14:textId="77777777" w:rsidR="00FB078D" w:rsidRDefault="00FB078D" w:rsidP="00302559">
            <w:pPr>
              <w:pStyle w:val="NoSpacing"/>
              <w:ind w:left="-10" w:right="-5"/>
              <w:rPr>
                <w:rFonts w:ascii="Arial" w:hAnsi="Arial" w:cs="Arial"/>
                <w:b/>
                <w:sz w:val="18"/>
                <w:szCs w:val="18"/>
              </w:rPr>
            </w:pPr>
          </w:p>
        </w:tc>
        <w:tc>
          <w:tcPr>
            <w:tcW w:w="900" w:type="dxa"/>
          </w:tcPr>
          <w:p w14:paraId="086F0C33" w14:textId="77777777" w:rsidR="00FB078D" w:rsidRDefault="00FB078D" w:rsidP="00302559">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2733A6F8" w14:textId="77777777" w:rsidR="00FB078D" w:rsidRPr="00F21503" w:rsidRDefault="00FB078D" w:rsidP="00FB078D">
            <w:pPr>
              <w:pStyle w:val="ListParagraph"/>
              <w:numPr>
                <w:ilvl w:val="0"/>
                <w:numId w:val="6"/>
              </w:numPr>
              <w:suppressAutoHyphens/>
              <w:snapToGrid w:val="0"/>
              <w:rPr>
                <w:rFonts w:ascii="Arial" w:hAnsi="Arial" w:cs="Arial"/>
                <w:sz w:val="18"/>
                <w:szCs w:val="18"/>
              </w:rPr>
            </w:pPr>
            <w:r w:rsidRPr="00F21503">
              <w:rPr>
                <w:rFonts w:ascii="Arial" w:hAnsi="Arial" w:cs="Arial"/>
                <w:sz w:val="18"/>
                <w:szCs w:val="18"/>
              </w:rPr>
              <w:t>Attend the La Raza Youth Conference in April</w:t>
            </w:r>
          </w:p>
          <w:p w14:paraId="0399328B" w14:textId="77777777" w:rsidR="00FB078D" w:rsidRPr="00F21503" w:rsidRDefault="00FB078D" w:rsidP="00FB078D">
            <w:pPr>
              <w:pStyle w:val="ListParagraph"/>
              <w:numPr>
                <w:ilvl w:val="0"/>
                <w:numId w:val="6"/>
              </w:numPr>
              <w:suppressAutoHyphens/>
              <w:rPr>
                <w:rFonts w:ascii="Arial" w:hAnsi="Arial" w:cs="Arial"/>
                <w:sz w:val="18"/>
                <w:szCs w:val="18"/>
              </w:rPr>
            </w:pPr>
            <w:r w:rsidRPr="00F21503">
              <w:rPr>
                <w:rFonts w:ascii="Arial" w:hAnsi="Arial" w:cs="Arial"/>
                <w:sz w:val="18"/>
                <w:szCs w:val="18"/>
              </w:rPr>
              <w:t>Be an accepted student to either UCD, Metro, or CCD and or an accredited university/college (Nuestra Gente Scholarship only)</w:t>
            </w:r>
          </w:p>
          <w:p w14:paraId="2734A5AF" w14:textId="77777777" w:rsidR="00FB078D" w:rsidRPr="00F21503" w:rsidRDefault="00FB078D" w:rsidP="00FB078D">
            <w:pPr>
              <w:pStyle w:val="ListParagraph"/>
              <w:numPr>
                <w:ilvl w:val="0"/>
                <w:numId w:val="6"/>
              </w:numPr>
              <w:suppressAutoHyphens/>
              <w:rPr>
                <w:rFonts w:ascii="Arial" w:hAnsi="Arial" w:cs="Arial"/>
                <w:sz w:val="18"/>
                <w:szCs w:val="18"/>
              </w:rPr>
            </w:pPr>
            <w:r w:rsidRPr="00F21503">
              <w:rPr>
                <w:rFonts w:ascii="Arial" w:hAnsi="Arial" w:cs="Arial"/>
                <w:sz w:val="18"/>
                <w:szCs w:val="18"/>
              </w:rPr>
              <w:t>Complete the FAFSA application</w:t>
            </w:r>
          </w:p>
        </w:tc>
        <w:tc>
          <w:tcPr>
            <w:tcW w:w="1345" w:type="dxa"/>
          </w:tcPr>
          <w:p w14:paraId="29C50457" w14:textId="77777777" w:rsidR="00FB078D" w:rsidRDefault="00FB078D" w:rsidP="00302559">
            <w:pPr>
              <w:pStyle w:val="NoSpacing"/>
              <w:snapToGrid w:val="0"/>
              <w:jc w:val="center"/>
              <w:rPr>
                <w:rFonts w:ascii="Arial" w:hAnsi="Arial" w:cs="Arial"/>
                <w:sz w:val="18"/>
                <w:szCs w:val="18"/>
              </w:rPr>
            </w:pPr>
          </w:p>
        </w:tc>
      </w:tr>
      <w:tr w:rsidR="00FB078D" w:rsidRPr="007E7A91" w14:paraId="3F651F0C" w14:textId="77777777" w:rsidTr="00FB078D">
        <w:tc>
          <w:tcPr>
            <w:tcW w:w="3505" w:type="dxa"/>
          </w:tcPr>
          <w:p w14:paraId="0496DC37" w14:textId="77777777" w:rsidR="00FB078D" w:rsidRPr="007E7A91" w:rsidRDefault="00FB078D" w:rsidP="00302559">
            <w:pPr>
              <w:pStyle w:val="NoSpacing"/>
              <w:snapToGrid w:val="0"/>
              <w:ind w:left="-10" w:right="-5"/>
            </w:pPr>
            <w:r w:rsidRPr="007E7A91">
              <w:rPr>
                <w:b/>
              </w:rPr>
              <w:t xml:space="preserve">Sussle Scholarship </w:t>
            </w:r>
          </w:p>
          <w:p w14:paraId="2A8AD178" w14:textId="77777777" w:rsidR="00FB078D" w:rsidRPr="007E7A91" w:rsidRDefault="00FB078D" w:rsidP="00302559">
            <w:pPr>
              <w:pStyle w:val="NoSpacing"/>
              <w:snapToGrid w:val="0"/>
              <w:ind w:left="-10" w:right="-5"/>
            </w:pPr>
            <w:hyperlink r:id="rId14" w:history="1">
              <w:r w:rsidRPr="007E7A91">
                <w:rPr>
                  <w:rStyle w:val="Hyperlink"/>
                </w:rPr>
                <w:t>http://sussle.org/scholarship</w:t>
              </w:r>
            </w:hyperlink>
          </w:p>
          <w:p w14:paraId="2A92B7DF" w14:textId="77777777" w:rsidR="00FB078D" w:rsidRPr="007E7A91" w:rsidRDefault="00FB078D" w:rsidP="00302559">
            <w:pPr>
              <w:pStyle w:val="NoSpacing"/>
              <w:snapToGrid w:val="0"/>
              <w:ind w:left="-10" w:right="-5"/>
            </w:pPr>
          </w:p>
        </w:tc>
        <w:tc>
          <w:tcPr>
            <w:tcW w:w="900" w:type="dxa"/>
          </w:tcPr>
          <w:p w14:paraId="59A4A03B" w14:textId="77777777" w:rsidR="00FB078D" w:rsidRPr="007E7A91" w:rsidRDefault="00FB078D" w:rsidP="00302559">
            <w:pPr>
              <w:pStyle w:val="NoSpacing"/>
              <w:snapToGrid w:val="0"/>
              <w:jc w:val="center"/>
              <w:rPr>
                <w:color w:val="333333"/>
              </w:rPr>
            </w:pPr>
            <w:r w:rsidRPr="007E7A91">
              <w:t>Last day of every month</w:t>
            </w:r>
          </w:p>
        </w:tc>
        <w:tc>
          <w:tcPr>
            <w:tcW w:w="7200" w:type="dxa"/>
          </w:tcPr>
          <w:p w14:paraId="1BA3D672" w14:textId="77777777" w:rsidR="00FB078D" w:rsidRPr="007E7A91" w:rsidRDefault="00FB078D" w:rsidP="00FB078D">
            <w:pPr>
              <w:pStyle w:val="BodyText"/>
              <w:numPr>
                <w:ilvl w:val="0"/>
                <w:numId w:val="6"/>
              </w:numPr>
              <w:snapToGrid w:val="0"/>
              <w:rPr>
                <w:color w:val="333333"/>
              </w:rPr>
            </w:pPr>
            <w:r w:rsidRPr="007E7A91">
              <w:rPr>
                <w:color w:val="333333"/>
              </w:rPr>
              <w:t>High school seniors or current full-time undergrad or grad students at an accredited college or university in the United States.</w:t>
            </w:r>
          </w:p>
          <w:p w14:paraId="7766932D" w14:textId="77777777" w:rsidR="00FB078D" w:rsidRPr="007E7A91" w:rsidRDefault="00FB078D" w:rsidP="00FB078D">
            <w:pPr>
              <w:pStyle w:val="BodyText"/>
              <w:numPr>
                <w:ilvl w:val="0"/>
                <w:numId w:val="6"/>
              </w:numPr>
              <w:snapToGrid w:val="0"/>
              <w:rPr>
                <w:color w:val="333333"/>
              </w:rPr>
            </w:pPr>
            <w:r w:rsidRPr="007E7A91">
              <w:rPr>
                <w:color w:val="333333"/>
              </w:rPr>
              <w:t>US citizens or legal permanent residents</w:t>
            </w:r>
          </w:p>
          <w:p w14:paraId="3529154B" w14:textId="77777777" w:rsidR="00FB078D" w:rsidRPr="007E7A91" w:rsidRDefault="00FB078D" w:rsidP="00FB078D">
            <w:pPr>
              <w:pStyle w:val="BodyText"/>
              <w:numPr>
                <w:ilvl w:val="0"/>
                <w:numId w:val="6"/>
              </w:numPr>
              <w:snapToGrid w:val="0"/>
            </w:pPr>
            <w:r w:rsidRPr="007E7A91">
              <w:rPr>
                <w:color w:val="333333"/>
              </w:rPr>
              <w:t>Sussle collects the best content by topic. This is not your usual scholarship. There is no application or essay, and it's actually fun. By participating, you will be posting your knowledge for the benefit of others, and in return, the best contributor will win the scholarship.</w:t>
            </w:r>
          </w:p>
        </w:tc>
        <w:tc>
          <w:tcPr>
            <w:tcW w:w="1345" w:type="dxa"/>
          </w:tcPr>
          <w:p w14:paraId="0422A01D" w14:textId="77777777" w:rsidR="00FB078D" w:rsidRPr="007E7A91" w:rsidRDefault="00FB078D" w:rsidP="00302559">
            <w:pPr>
              <w:pStyle w:val="NoSpacing"/>
              <w:snapToGrid w:val="0"/>
              <w:jc w:val="center"/>
            </w:pPr>
            <w:r w:rsidRPr="007E7A91">
              <w:t>$1,000</w:t>
            </w:r>
          </w:p>
        </w:tc>
      </w:tr>
    </w:tbl>
    <w:p w14:paraId="2564F723" w14:textId="77777777" w:rsidR="00FB078D" w:rsidRDefault="00FB078D"/>
    <w:sectPr w:rsidR="00FB078D" w:rsidSect="00FB078D">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7BE90" w14:textId="77777777" w:rsidR="00B34203" w:rsidRDefault="00B34203" w:rsidP="00FB078D">
      <w:r>
        <w:separator/>
      </w:r>
    </w:p>
  </w:endnote>
  <w:endnote w:type="continuationSeparator" w:id="0">
    <w:p w14:paraId="34D3EC08" w14:textId="77777777" w:rsidR="00B34203" w:rsidRDefault="00B34203" w:rsidP="00FB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32E39" w14:textId="77777777" w:rsidR="00B34203" w:rsidRDefault="00B34203" w:rsidP="00FB078D">
      <w:r>
        <w:separator/>
      </w:r>
    </w:p>
  </w:footnote>
  <w:footnote w:type="continuationSeparator" w:id="0">
    <w:p w14:paraId="67AA29C8" w14:textId="77777777" w:rsidR="00B34203" w:rsidRDefault="00B34203" w:rsidP="00FB07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77135" w14:textId="77777777" w:rsidR="00FB078D" w:rsidRPr="00FB078D" w:rsidRDefault="00FB078D" w:rsidP="00FB078D">
    <w:pPr>
      <w:pStyle w:val="Header"/>
      <w:jc w:val="center"/>
      <w:rPr>
        <w:rFonts w:ascii="Times New Roman" w:hAnsi="Times New Roman" w:cs="Times New Roman"/>
        <w:sz w:val="36"/>
        <w:szCs w:val="36"/>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EE30949" wp14:editId="16E8192D">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AEAA6" w14:textId="77777777" w:rsidR="00FB078D" w:rsidRDefault="00FB078D">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34203">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E30949" id="Group_x0020_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">
              <v:group id="Group_x0020_159" o:spid="_x0000_s1027"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rect id="Rectangle_x0020_160" o:spid="_x0000_s1028"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sMLyAAA&#10;ANwAAAAPAAAAZHJzL2Rvd25yZXYueG1sRI9Pa8JAEMXvhX6HZQQvpW4qGiS6SmkRKpVC/YPXITsm&#10;wexsmt1q6qd3DkJvM7w37/1mtuhcrc7UhsqzgZdBAoo497biwsBuu3yegAoR2WLtmQz8UYDF/PFh&#10;hpn1F/6m8yYWSkI4ZGigjLHJtA55SQ7DwDfEoh196zDK2hbatniRcFfrYZKk2mHF0lBiQ28l5afN&#10;rzPwM5rwavc5TNfxeLheD/un7fj9y5h+r3udgorUxX/z/frDCn4q+PKMTKDnN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cqwwvIAAAA3AAAAA8AAAAAAAAAAAAAAAAAlwIAAGRy&#10;cy9kb3ducmV2LnhtbFBLBQYAAAAABAAEAPUAAACMAwAAAAA=&#10;" fillcolor="white [3212]" stroked="f" strokeweight="1pt">
                  <v:fill opacity="0"/>
                </v:rect>
                <v:shape id="Rectangle_x0020_1" o:spid="_x0000_s1029" style="position:absolute;left:228600;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EUDwwAA&#10;ANwAAAAPAAAAZHJzL2Rvd25yZXYueG1sRE9NTwIxEL2b+B+aMeFipIuHVVcKMQaJHgwBOXCcbMft&#10;hu10sx2g/ntLQsJtXt7nTOfJd+pIQ2wDG5iMC1DEdbAtNwa2Px8Pz6CiIFvsApOBP4own93eTLGy&#10;4cRrOm6kUTmEY4UGnEhfaR1rRx7jOPTEmfsNg0fJcGi0HfCUw32nH4ui1B5bzg0Oe3p3VO83B2+g&#10;ltXTgkp+We2+u6/9fXJLScmY0V16ewUllOQqvrg/bZ5fTuD8TL5Az/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yEUDwwAAANwAAAAPAAAAAAAAAAAAAAAAAJcCAABkcnMvZG93&#10;bnJldi54bWxQSwUGAAAAAAQABAD1AAAAhwMAAAAA&#10;" path="m0,0l1462822,,910372,376306,,1014481,,0xe" fillcolor="#5b9bd5 [3204]" stroked="f" strokeweight="1pt">
                  <v:stroke joinstyle="miter"/>
                  <v:path arrowok="t" o:connecttype="custom" o:connectlocs="0,0;1463040,0;910508,376493;0,1014984;0,0" o:connectangles="0,0,0,0,0"/>
                </v:shape>
                <v:rect id="Rectangle_x0020_162" o:spid="_x0000_s1030" style="position:absolute;left:228600;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ZtvwAA&#10;ANwAAAAPAAAAZHJzL2Rvd25yZXYueG1sRE9Li8IwEL4L/ocwwt40VaFKNUpRlIWedNf70Ewf2ExK&#10;E233328Ewdt8fM/Z7gfTiCd1rrasYD6LQBDnVtdcKvj9OU3XIJxH1thYJgV/5GC/G4+2mGjb84We&#10;V1+KEMIuQQWV920ipcsrMuhmtiUOXGE7gz7ArpS6wz6Em0YuoiiWBmsODRW2dKgov18fRkFzuR2X&#10;mU0Litz83KfDqsjiTKmvyZBuQHga/Ef8dn/rMD9ewOuZcIHc/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8uVm2/AAAA3AAAAA8AAAAAAAAAAAAAAAAAlwIAAGRycy9kb3ducmV2&#10;LnhtbFBLBQYAAAAABAAEAPUAAACDAwAAAAA=&#10;" stroked="f" strokeweight="1pt">
                  <v:fill r:id="rId2" o:title="" rotate="t" type="frame"/>
                </v:rect>
              </v:group>
              <v:shapetype id="_x0000_t202" coordsize="21600,21600" o:spt="202" path="m0,0l0,21600,21600,21600,21600,0xe">
                <v:stroke joinstyle="miter"/>
                <v:path gradientshapeok="t" o:connecttype="rect"/>
              </v:shapetype>
              <v:shape id="Text_x0020_Box_x0020_163" o:spid="_x0000_s1031" type="#_x0000_t202" style="position:absolute;left:237067;top:18942;width:442824;height:37528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QZAwgAA&#10;ANwAAAAPAAAAZHJzL2Rvd25yZXYueG1sRE9NS8NAEL0L/Q/LFLzZjY20knZbSkHwoAdbEY/D7jQJ&#10;ZmdDZmyjv94VBG/zeJ+z3o6xM2capE3s4HZWgCH2KbRcO3g9PtzcgxFFDtglJgdfJLDdTK7WWIV0&#10;4Rc6H7Q2OYSlQgeNal9ZK76hiDJLPXHmTmmIqBkOtQ0DXnJ47Oy8KBY2Ysu5ocGe9g35j8NndHAX&#10;n0ovWgi9z/1buZTn77BU566n424FRmnUf/Gf+zHk+YsSfp/JF9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9BkDCAAAA3AAAAA8AAAAAAAAAAAAAAAAAlwIAAGRycy9kb3du&#10;cmV2LnhtbFBLBQYAAAAABAAEAPUAAACGAwAAAAA=&#10;" filled="f" stroked="f" strokeweight=".5pt">
                <v:textbox inset=",7.2pt,,7.2pt">
                  <w:txbxContent>
                    <w:p w14:paraId="4DEAEAA6" w14:textId="77777777" w:rsidR="00FB078D" w:rsidRDefault="00FB078D">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34203">
                        <w:rPr>
                          <w:noProof/>
                          <w:color w:val="FFFFFF" w:themeColor="background1"/>
                        </w:rPr>
                        <w:t>1</w:t>
                      </w:r>
                      <w:r>
                        <w:rPr>
                          <w:noProof/>
                          <w:color w:val="FFFFFF" w:themeColor="background1"/>
                        </w:rPr>
                        <w:fldChar w:fldCharType="end"/>
                      </w:r>
                    </w:p>
                  </w:txbxContent>
                </v:textbox>
              </v:shape>
              <w10:wrap anchorx="page" anchory="page"/>
            </v:group>
          </w:pict>
        </mc:Fallback>
      </mc:AlternateContent>
    </w:r>
    <w:r w:rsidRPr="00FB078D">
      <w:rPr>
        <w:rFonts w:ascii="Times New Roman" w:hAnsi="Times New Roman" w:cs="Times New Roman"/>
        <w:sz w:val="36"/>
        <w:szCs w:val="36"/>
      </w:rPr>
      <w:t>Scholarship List for Varying Deadlines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7231D93"/>
    <w:multiLevelType w:val="hybridMultilevel"/>
    <w:tmpl w:val="919EFD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E61F9"/>
    <w:multiLevelType w:val="hybridMultilevel"/>
    <w:tmpl w:val="AB4E4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269C2"/>
    <w:multiLevelType w:val="hybridMultilevel"/>
    <w:tmpl w:val="FA343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27C81"/>
    <w:multiLevelType w:val="hybridMultilevel"/>
    <w:tmpl w:val="523A0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F0BA4"/>
    <w:multiLevelType w:val="hybridMultilevel"/>
    <w:tmpl w:val="79D2E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8D"/>
    <w:rsid w:val="00B34203"/>
    <w:rsid w:val="00C406CF"/>
    <w:rsid w:val="00FA3AE9"/>
    <w:rsid w:val="00FB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B2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8D"/>
  </w:style>
  <w:style w:type="paragraph" w:styleId="Heading2">
    <w:name w:val="heading 2"/>
    <w:basedOn w:val="Normal"/>
    <w:next w:val="BodyText"/>
    <w:link w:val="Heading2Char"/>
    <w:qFormat/>
    <w:rsid w:val="00FB078D"/>
    <w:pPr>
      <w:keepNext/>
      <w:numPr>
        <w:ilvl w:val="1"/>
        <w:numId w:val="1"/>
      </w:numPr>
      <w:suppressAutoHyphens/>
      <w:outlineLvl w:val="1"/>
    </w:pPr>
    <w:rPr>
      <w:rFonts w:ascii="Times New Roman" w:eastAsia="Times New Roman" w:hAnsi="Times New Roman" w:cs="Times New Roman"/>
      <w:sz w:val="20"/>
      <w:szCs w:val="20"/>
    </w:rPr>
  </w:style>
  <w:style w:type="paragraph" w:styleId="Heading3">
    <w:name w:val="heading 3"/>
    <w:basedOn w:val="Normal"/>
    <w:next w:val="BodyText"/>
    <w:link w:val="Heading3Char"/>
    <w:qFormat/>
    <w:rsid w:val="00FB078D"/>
    <w:pPr>
      <w:keepNext/>
      <w:numPr>
        <w:ilvl w:val="2"/>
        <w:numId w:val="1"/>
      </w:numPr>
      <w:suppressAutoHyphens/>
      <w:spacing w:before="240" w:after="60"/>
      <w:outlineLvl w:val="2"/>
    </w:pPr>
    <w:rPr>
      <w:rFonts w:ascii="Times New Roman" w:eastAsia="Times New Roman" w:hAnsi="Times New Roman" w:cs="Times New Roman"/>
      <w:sz w:val="20"/>
      <w:szCs w:val="20"/>
    </w:rPr>
  </w:style>
  <w:style w:type="paragraph" w:styleId="Heading4">
    <w:name w:val="heading 4"/>
    <w:basedOn w:val="Normal"/>
    <w:next w:val="BodyText"/>
    <w:link w:val="Heading4Char"/>
    <w:qFormat/>
    <w:rsid w:val="00FB078D"/>
    <w:pPr>
      <w:keepNext/>
      <w:numPr>
        <w:ilvl w:val="3"/>
        <w:numId w:val="1"/>
      </w:numPr>
      <w:suppressAutoHyphens/>
      <w:spacing w:before="240" w:after="60"/>
      <w:outlineLvl w:val="3"/>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78D"/>
    <w:pPr>
      <w:tabs>
        <w:tab w:val="center" w:pos="4680"/>
        <w:tab w:val="right" w:pos="9360"/>
      </w:tabs>
    </w:pPr>
  </w:style>
  <w:style w:type="character" w:customStyle="1" w:styleId="HeaderChar">
    <w:name w:val="Header Char"/>
    <w:basedOn w:val="DefaultParagraphFont"/>
    <w:link w:val="Header"/>
    <w:uiPriority w:val="99"/>
    <w:rsid w:val="00FB078D"/>
  </w:style>
  <w:style w:type="paragraph" w:styleId="Footer">
    <w:name w:val="footer"/>
    <w:basedOn w:val="Normal"/>
    <w:link w:val="FooterChar"/>
    <w:uiPriority w:val="99"/>
    <w:unhideWhenUsed/>
    <w:rsid w:val="00FB078D"/>
    <w:pPr>
      <w:tabs>
        <w:tab w:val="center" w:pos="4680"/>
        <w:tab w:val="right" w:pos="9360"/>
      </w:tabs>
    </w:pPr>
  </w:style>
  <w:style w:type="character" w:customStyle="1" w:styleId="FooterChar">
    <w:name w:val="Footer Char"/>
    <w:basedOn w:val="DefaultParagraphFont"/>
    <w:link w:val="Footer"/>
    <w:uiPriority w:val="99"/>
    <w:rsid w:val="00FB078D"/>
  </w:style>
  <w:style w:type="character" w:customStyle="1" w:styleId="Heading2Char">
    <w:name w:val="Heading 2 Char"/>
    <w:basedOn w:val="DefaultParagraphFont"/>
    <w:link w:val="Heading2"/>
    <w:rsid w:val="00FB078D"/>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FB078D"/>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FB078D"/>
    <w:rPr>
      <w:rFonts w:ascii="Times New Roman" w:eastAsia="Times New Roman" w:hAnsi="Times New Roman" w:cs="Times New Roman"/>
      <w:sz w:val="20"/>
      <w:szCs w:val="20"/>
    </w:rPr>
  </w:style>
  <w:style w:type="table" w:styleId="TableGrid">
    <w:name w:val="Table Grid"/>
    <w:basedOn w:val="TableNormal"/>
    <w:uiPriority w:val="39"/>
    <w:rsid w:val="00FB0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078D"/>
  </w:style>
  <w:style w:type="paragraph" w:styleId="BodyText">
    <w:name w:val="Body Text"/>
    <w:basedOn w:val="Normal"/>
    <w:link w:val="BodyTextChar"/>
    <w:rsid w:val="00FB078D"/>
    <w:pPr>
      <w:suppressAutoHyphens/>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B078D"/>
    <w:rPr>
      <w:rFonts w:ascii="Times New Roman" w:eastAsia="Times New Roman" w:hAnsi="Times New Roman" w:cs="Times New Roman"/>
      <w:sz w:val="20"/>
      <w:szCs w:val="20"/>
    </w:rPr>
  </w:style>
  <w:style w:type="paragraph" w:styleId="ListParagraph">
    <w:name w:val="List Paragraph"/>
    <w:basedOn w:val="Normal"/>
    <w:qFormat/>
    <w:rsid w:val="00FB078D"/>
    <w:pPr>
      <w:ind w:left="720"/>
      <w:contextualSpacing/>
    </w:pPr>
  </w:style>
  <w:style w:type="paragraph" w:styleId="NoSpacing">
    <w:name w:val="No Spacing"/>
    <w:qFormat/>
    <w:rsid w:val="00FB078D"/>
    <w:pPr>
      <w:suppressAutoHyphens/>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B078D"/>
    <w:rPr>
      <w:sz w:val="18"/>
      <w:szCs w:val="18"/>
    </w:rPr>
  </w:style>
  <w:style w:type="paragraph" w:styleId="CommentText">
    <w:name w:val="annotation text"/>
    <w:basedOn w:val="Normal"/>
    <w:link w:val="CommentTextChar"/>
    <w:uiPriority w:val="99"/>
    <w:semiHidden/>
    <w:unhideWhenUsed/>
    <w:rsid w:val="00FB078D"/>
  </w:style>
  <w:style w:type="character" w:customStyle="1" w:styleId="CommentTextChar">
    <w:name w:val="Comment Text Char"/>
    <w:basedOn w:val="DefaultParagraphFont"/>
    <w:link w:val="CommentText"/>
    <w:uiPriority w:val="99"/>
    <w:semiHidden/>
    <w:rsid w:val="00FB078D"/>
  </w:style>
  <w:style w:type="paragraph" w:styleId="CommentSubject">
    <w:name w:val="annotation subject"/>
    <w:basedOn w:val="CommentText"/>
    <w:next w:val="CommentText"/>
    <w:link w:val="CommentSubjectChar"/>
    <w:uiPriority w:val="99"/>
    <w:semiHidden/>
    <w:unhideWhenUsed/>
    <w:rsid w:val="00FB078D"/>
    <w:rPr>
      <w:b/>
      <w:bCs/>
      <w:sz w:val="20"/>
      <w:szCs w:val="20"/>
    </w:rPr>
  </w:style>
  <w:style w:type="character" w:customStyle="1" w:styleId="CommentSubjectChar">
    <w:name w:val="Comment Subject Char"/>
    <w:basedOn w:val="CommentTextChar"/>
    <w:link w:val="CommentSubject"/>
    <w:uiPriority w:val="99"/>
    <w:semiHidden/>
    <w:rsid w:val="00FB078D"/>
    <w:rPr>
      <w:b/>
      <w:bCs/>
      <w:sz w:val="20"/>
      <w:szCs w:val="20"/>
    </w:rPr>
  </w:style>
  <w:style w:type="paragraph" w:styleId="BalloonText">
    <w:name w:val="Balloon Text"/>
    <w:basedOn w:val="Normal"/>
    <w:link w:val="BalloonTextChar"/>
    <w:uiPriority w:val="99"/>
    <w:semiHidden/>
    <w:unhideWhenUsed/>
    <w:rsid w:val="00FB07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07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uenocamp.net/" TargetMode="External"/><Relationship Id="rId12" Type="http://schemas.openxmlformats.org/officeDocument/2006/relationships/hyperlink" Target="http://www.migrant.net/" TargetMode="External"/><Relationship Id="rId13" Type="http://schemas.openxmlformats.org/officeDocument/2006/relationships/hyperlink" Target="http://www.larazayouth.org/scholarships" TargetMode="External"/><Relationship Id="rId14" Type="http://schemas.openxmlformats.org/officeDocument/2006/relationships/hyperlink" Target="http://sussle.org/scholarship"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ims.edu/student/finaid/scholarships" TargetMode="External"/><Relationship Id="rId8" Type="http://schemas.openxmlformats.org/officeDocument/2006/relationships/hyperlink" Target="http://www.alertmagazine.org/" TargetMode="External"/><Relationship Id="rId9" Type="http://schemas.openxmlformats.org/officeDocument/2006/relationships/hyperlink" Target="http://www.goarmy.com/rotc" TargetMode="External"/><Relationship Id="rId10" Type="http://schemas.openxmlformats.org/officeDocument/2006/relationships/hyperlink" Target="http://www.danielsfund.org/boundl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3166</Characters>
  <Application>Microsoft Macintosh Word</Application>
  <DocSecurity>0</DocSecurity>
  <Lines>26</Lines>
  <Paragraphs>7</Paragraphs>
  <ScaleCrop>false</ScaleCrop>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Cress</dc:creator>
  <cp:keywords/>
  <dc:description/>
  <cp:lastModifiedBy>Stephanie Cress</cp:lastModifiedBy>
  <cp:revision>1</cp:revision>
  <dcterms:created xsi:type="dcterms:W3CDTF">2016-08-30T20:53:00Z</dcterms:created>
  <dcterms:modified xsi:type="dcterms:W3CDTF">2016-08-30T21:02:00Z</dcterms:modified>
</cp:coreProperties>
</file>